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3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26"/>
        <w:gridCol w:w="3266"/>
        <w:gridCol w:w="775"/>
        <w:gridCol w:w="455"/>
        <w:gridCol w:w="2681"/>
        <w:gridCol w:w="553"/>
        <w:gridCol w:w="1983"/>
        <w:gridCol w:w="698"/>
        <w:gridCol w:w="150"/>
        <w:gridCol w:w="2537"/>
        <w:gridCol w:w="15"/>
      </w:tblGrid>
      <w:tr w:rsidR="008678EF" w:rsidTr="00B808C3">
        <w:trPr>
          <w:gridAfter w:val="1"/>
          <w:wAfter w:w="15" w:type="dxa"/>
          <w:trHeight w:val="462"/>
        </w:trPr>
        <w:tc>
          <w:tcPr>
            <w:tcW w:w="1326" w:type="dxa"/>
            <w:tcBorders>
              <w:bottom w:val="nil"/>
              <w:right w:val="single" w:sz="4" w:space="0" w:color="000000"/>
            </w:tcBorders>
            <w:shd w:val="clear" w:color="auto" w:fill="21313E"/>
          </w:tcPr>
          <w:p w:rsidR="008678EF" w:rsidRPr="007444F9" w:rsidRDefault="008678EF" w:rsidP="008678EF">
            <w:pPr>
              <w:pStyle w:val="TableParagraph"/>
              <w:spacing w:before="102"/>
              <w:rPr>
                <w:b/>
              </w:rPr>
            </w:pPr>
            <w:r w:rsidRPr="007444F9">
              <w:rPr>
                <w:b/>
                <w:color w:val="FFFFFF"/>
              </w:rPr>
              <w:t>Lifter name:</w:t>
            </w:r>
          </w:p>
        </w:tc>
        <w:tc>
          <w:tcPr>
            <w:tcW w:w="3266" w:type="dxa"/>
            <w:tcBorders>
              <w:left w:val="single" w:sz="4" w:space="0" w:color="000000"/>
              <w:bottom w:val="single" w:sz="4" w:space="0" w:color="auto"/>
            </w:tcBorders>
          </w:tcPr>
          <w:p w:rsidR="008678EF" w:rsidRPr="008678EF" w:rsidRDefault="00EF0118" w:rsidP="00EF0118">
            <w:pPr>
              <w:pStyle w:val="TableParagraph"/>
              <w:spacing w:before="68"/>
            </w:pPr>
            <w:r w:rsidRPr="00EF0118">
              <w:t>Niyah Callister</w:t>
            </w:r>
          </w:p>
        </w:tc>
        <w:tc>
          <w:tcPr>
            <w:tcW w:w="775" w:type="dxa"/>
            <w:tcBorders>
              <w:left w:val="single" w:sz="4" w:space="0" w:color="000000"/>
              <w:bottom w:val="single" w:sz="4" w:space="0" w:color="auto"/>
            </w:tcBorders>
            <w:shd w:val="clear" w:color="auto" w:fill="21313E"/>
          </w:tcPr>
          <w:p w:rsidR="008678EF" w:rsidRPr="00E017C2" w:rsidRDefault="008678EF" w:rsidP="008678EF">
            <w:pPr>
              <w:pStyle w:val="TableParagraph"/>
              <w:spacing w:before="68"/>
              <w:rPr>
                <w:b/>
              </w:rPr>
            </w:pPr>
            <w:r w:rsidRPr="00E017C2">
              <w:rPr>
                <w:b/>
              </w:rPr>
              <w:t>Venue:</w:t>
            </w:r>
          </w:p>
        </w:tc>
        <w:tc>
          <w:tcPr>
            <w:tcW w:w="3689" w:type="dxa"/>
            <w:gridSpan w:val="3"/>
            <w:tcBorders>
              <w:left w:val="single" w:sz="4" w:space="0" w:color="000000"/>
              <w:bottom w:val="single" w:sz="4" w:space="0" w:color="auto"/>
            </w:tcBorders>
          </w:tcPr>
          <w:p w:rsidR="008678EF" w:rsidRPr="008678EF" w:rsidRDefault="00EF0118" w:rsidP="008678EF">
            <w:pPr>
              <w:pStyle w:val="TableParagraph"/>
              <w:spacing w:before="68"/>
            </w:pPr>
            <w:r w:rsidRPr="00EF0118">
              <w:t>OASIS For Young People</w:t>
            </w:r>
          </w:p>
        </w:tc>
        <w:tc>
          <w:tcPr>
            <w:tcW w:w="2681" w:type="dxa"/>
            <w:gridSpan w:val="2"/>
            <w:tcBorders>
              <w:left w:val="single" w:sz="4" w:space="0" w:color="000000"/>
              <w:bottom w:val="single" w:sz="4" w:space="0" w:color="auto"/>
            </w:tcBorders>
            <w:shd w:val="clear" w:color="auto" w:fill="21313E"/>
          </w:tcPr>
          <w:p w:rsidR="008678EF" w:rsidRPr="00E017C2" w:rsidRDefault="008678EF" w:rsidP="008678EF">
            <w:pPr>
              <w:pStyle w:val="TableParagraph"/>
              <w:spacing w:before="68"/>
              <w:rPr>
                <w:b/>
              </w:rPr>
            </w:pPr>
            <w:r w:rsidRPr="00E017C2">
              <w:rPr>
                <w:b/>
              </w:rPr>
              <w:t>Date of session:</w:t>
            </w:r>
          </w:p>
        </w:tc>
        <w:tc>
          <w:tcPr>
            <w:tcW w:w="2687" w:type="dxa"/>
            <w:gridSpan w:val="2"/>
            <w:tcBorders>
              <w:left w:val="single" w:sz="4" w:space="0" w:color="000000"/>
              <w:bottom w:val="single" w:sz="4" w:space="0" w:color="auto"/>
            </w:tcBorders>
          </w:tcPr>
          <w:p w:rsidR="008678EF" w:rsidRPr="008678EF" w:rsidRDefault="00EF0118" w:rsidP="00EF0118">
            <w:pPr>
              <w:pStyle w:val="TableParagraph"/>
              <w:spacing w:before="68"/>
            </w:pPr>
            <w:r>
              <w:t>15/8/19</w:t>
            </w:r>
          </w:p>
        </w:tc>
      </w:tr>
      <w:tr w:rsidR="008678EF" w:rsidTr="00B808C3">
        <w:trPr>
          <w:gridAfter w:val="1"/>
          <w:wAfter w:w="15" w:type="dxa"/>
          <w:trHeight w:val="1686"/>
        </w:trPr>
        <w:tc>
          <w:tcPr>
            <w:tcW w:w="4592" w:type="dxa"/>
            <w:gridSpan w:val="2"/>
            <w:tcBorders>
              <w:bottom w:val="nil"/>
            </w:tcBorders>
            <w:shd w:val="clear" w:color="auto" w:fill="21313E"/>
          </w:tcPr>
          <w:p w:rsidR="008678EF" w:rsidRPr="007444F9" w:rsidRDefault="008678EF" w:rsidP="008678EF">
            <w:pPr>
              <w:pStyle w:val="TableParagraph"/>
              <w:spacing w:before="68"/>
              <w:rPr>
                <w:b/>
                <w:sz w:val="28"/>
              </w:rPr>
            </w:pPr>
            <w:r w:rsidRPr="007444F9">
              <w:rPr>
                <w:b/>
                <w:color w:val="FFFFFF"/>
              </w:rPr>
              <w:t>Considerations for the session:</w:t>
            </w:r>
          </w:p>
        </w:tc>
        <w:tc>
          <w:tcPr>
            <w:tcW w:w="9832" w:type="dxa"/>
            <w:gridSpan w:val="8"/>
            <w:tcBorders>
              <w:left w:val="single" w:sz="4" w:space="0" w:color="000000"/>
              <w:bottom w:val="single" w:sz="4" w:space="0" w:color="auto"/>
            </w:tcBorders>
          </w:tcPr>
          <w:p w:rsidR="008678EF" w:rsidRPr="00B808C3" w:rsidRDefault="00EF0118" w:rsidP="00B808C3">
            <w:pPr>
              <w:pStyle w:val="TableParagraph"/>
              <w:spacing w:before="68"/>
            </w:pPr>
            <w:r w:rsidRPr="00EF0118">
              <w:t>Before conducting these sessions with the Youths within the Weightlifting Club, a full risk assessment will have been made and checked over in advance. This allowing for hazards to be prevented and for any potential risks to be outlined and removed from the sessions. The youths will be made aware of the fire exits, any fire procedure plans (in the event of a fire) and where any water and kitchen facilities are. They will also be told who is a First aider, if they require first aid in the event of an emergency.</w:t>
            </w:r>
          </w:p>
        </w:tc>
      </w:tr>
      <w:tr w:rsidR="008678EF" w:rsidTr="00F83DDD">
        <w:trPr>
          <w:gridAfter w:val="1"/>
          <w:wAfter w:w="15" w:type="dxa"/>
          <w:trHeight w:val="462"/>
        </w:trPr>
        <w:tc>
          <w:tcPr>
            <w:tcW w:w="4592" w:type="dxa"/>
            <w:gridSpan w:val="2"/>
            <w:tcBorders>
              <w:bottom w:val="nil"/>
            </w:tcBorders>
            <w:shd w:val="clear" w:color="auto" w:fill="21313E"/>
          </w:tcPr>
          <w:p w:rsidR="008678EF" w:rsidRPr="007444F9" w:rsidRDefault="008678EF" w:rsidP="008678EF">
            <w:pPr>
              <w:pStyle w:val="TableParagraph"/>
              <w:spacing w:before="68"/>
              <w:rPr>
                <w:b/>
                <w:color w:val="FFFFFF"/>
              </w:rPr>
            </w:pPr>
            <w:r w:rsidRPr="007444F9">
              <w:rPr>
                <w:b/>
                <w:color w:val="FFFFFF"/>
              </w:rPr>
              <w:t>Objective for the session:</w:t>
            </w:r>
          </w:p>
        </w:tc>
        <w:tc>
          <w:tcPr>
            <w:tcW w:w="9832" w:type="dxa"/>
            <w:gridSpan w:val="8"/>
            <w:tcBorders>
              <w:left w:val="single" w:sz="4" w:space="0" w:color="000000"/>
              <w:bottom w:val="single" w:sz="4" w:space="0" w:color="auto"/>
            </w:tcBorders>
          </w:tcPr>
          <w:p w:rsidR="008678EF" w:rsidRPr="003B7478" w:rsidRDefault="004A06B8" w:rsidP="003B7478">
            <w:pPr>
              <w:pStyle w:val="TableParagraph"/>
              <w:spacing w:before="68"/>
            </w:pPr>
            <w:r w:rsidRPr="004A06B8">
              <w:t>The lifters should be aiming to complete the complex and assistant exerci</w:t>
            </w:r>
            <w:r w:rsidR="001A69B2">
              <w:t xml:space="preserve">ses to help aid their overall Clean and Jerk </w:t>
            </w:r>
            <w:r w:rsidRPr="004A06B8">
              <w:t>performance. These lifters should be focusing upon finding and experimenting</w:t>
            </w:r>
            <w:r w:rsidR="001A69B2">
              <w:t xml:space="preserve"> with a ‘comfortable hang Clean</w:t>
            </w:r>
            <w:r w:rsidRPr="004A06B8">
              <w:t xml:space="preserve"> position’. This should include them feeling comfortable to complete th</w:t>
            </w:r>
            <w:r w:rsidR="001A69B2">
              <w:t>e complex with a suitable grip. The lifters should be introduced to the safe technique of ‘adjusting the barbell on the shoulders’. This should be done before the complex. Ideally, all lifters should have grasped and tried this within the session.</w:t>
            </w:r>
          </w:p>
        </w:tc>
      </w:tr>
      <w:tr w:rsidR="008678EF" w:rsidTr="00F83DDD">
        <w:trPr>
          <w:gridAfter w:val="1"/>
          <w:wAfter w:w="15" w:type="dxa"/>
          <w:trHeight w:val="462"/>
        </w:trPr>
        <w:tc>
          <w:tcPr>
            <w:tcW w:w="14424" w:type="dxa"/>
            <w:gridSpan w:val="10"/>
            <w:tcBorders>
              <w:bottom w:val="nil"/>
            </w:tcBorders>
            <w:shd w:val="clear" w:color="auto" w:fill="21313E"/>
          </w:tcPr>
          <w:p w:rsidR="008678EF" w:rsidRPr="007444F9" w:rsidRDefault="008678EF" w:rsidP="008678EF">
            <w:pPr>
              <w:pStyle w:val="TableParagraph"/>
              <w:spacing w:before="68"/>
              <w:jc w:val="center"/>
              <w:rPr>
                <w:b/>
                <w:sz w:val="28"/>
              </w:rPr>
            </w:pPr>
            <w:r w:rsidRPr="007444F9">
              <w:rPr>
                <w:b/>
                <w:color w:val="FFFFFF"/>
              </w:rPr>
              <w:t>Session content (including technical content of the session, coaching cues and other considerations e.g. timings/reps)</w:t>
            </w:r>
          </w:p>
        </w:tc>
      </w:tr>
      <w:tr w:rsidR="008678EF" w:rsidTr="00B808C3">
        <w:trPr>
          <w:gridAfter w:val="1"/>
          <w:wAfter w:w="15" w:type="dxa"/>
          <w:trHeight w:val="390"/>
        </w:trPr>
        <w:tc>
          <w:tcPr>
            <w:tcW w:w="5367" w:type="dxa"/>
            <w:gridSpan w:val="3"/>
            <w:tcBorders>
              <w:top w:val="single" w:sz="4" w:space="0" w:color="000000"/>
              <w:bottom w:val="single" w:sz="4" w:space="0" w:color="000000"/>
            </w:tcBorders>
            <w:shd w:val="clear" w:color="auto" w:fill="E20C46"/>
          </w:tcPr>
          <w:p w:rsidR="008678EF" w:rsidRPr="007444F9" w:rsidRDefault="008678EF" w:rsidP="007444F9">
            <w:pPr>
              <w:pStyle w:val="TableParagraph"/>
              <w:spacing w:before="67"/>
              <w:ind w:left="109"/>
              <w:jc w:val="center"/>
              <w:rPr>
                <w:b/>
              </w:rPr>
            </w:pPr>
            <w:r w:rsidRPr="007444F9">
              <w:rPr>
                <w:b/>
              </w:rPr>
              <w:t>Warm up</w:t>
            </w:r>
          </w:p>
        </w:tc>
        <w:tc>
          <w:tcPr>
            <w:tcW w:w="5672" w:type="dxa"/>
            <w:gridSpan w:val="4"/>
            <w:tcBorders>
              <w:top w:val="single" w:sz="4" w:space="0" w:color="000000"/>
              <w:bottom w:val="single" w:sz="4" w:space="0" w:color="000000"/>
            </w:tcBorders>
            <w:shd w:val="clear" w:color="auto" w:fill="E20C46"/>
          </w:tcPr>
          <w:p w:rsidR="008678EF" w:rsidRPr="007444F9" w:rsidRDefault="008678EF" w:rsidP="007444F9">
            <w:pPr>
              <w:pStyle w:val="TableParagraph"/>
              <w:spacing w:before="67"/>
              <w:ind w:left="109"/>
              <w:jc w:val="center"/>
              <w:rPr>
                <w:b/>
              </w:rPr>
            </w:pPr>
            <w:r w:rsidRPr="007444F9">
              <w:rPr>
                <w:b/>
              </w:rPr>
              <w:t>Main Session</w:t>
            </w:r>
          </w:p>
        </w:tc>
        <w:tc>
          <w:tcPr>
            <w:tcW w:w="3385" w:type="dxa"/>
            <w:gridSpan w:val="3"/>
            <w:tcBorders>
              <w:top w:val="single" w:sz="4" w:space="0" w:color="000000"/>
              <w:bottom w:val="single" w:sz="4" w:space="0" w:color="000000"/>
            </w:tcBorders>
            <w:shd w:val="clear" w:color="auto" w:fill="E20C46"/>
          </w:tcPr>
          <w:p w:rsidR="008678EF" w:rsidRPr="007444F9" w:rsidRDefault="008678EF" w:rsidP="007444F9">
            <w:pPr>
              <w:pStyle w:val="TableParagraph"/>
              <w:spacing w:before="67"/>
              <w:ind w:left="109"/>
              <w:jc w:val="center"/>
              <w:rPr>
                <w:b/>
              </w:rPr>
            </w:pPr>
            <w:r w:rsidRPr="007444F9">
              <w:rPr>
                <w:b/>
              </w:rPr>
              <w:t>Cool Down</w:t>
            </w:r>
          </w:p>
        </w:tc>
      </w:tr>
      <w:tr w:rsidR="00EF0118" w:rsidTr="00B808C3">
        <w:trPr>
          <w:gridAfter w:val="1"/>
          <w:wAfter w:w="15" w:type="dxa"/>
          <w:trHeight w:val="2634"/>
        </w:trPr>
        <w:tc>
          <w:tcPr>
            <w:tcW w:w="5367" w:type="dxa"/>
            <w:gridSpan w:val="3"/>
            <w:tcBorders>
              <w:top w:val="single" w:sz="4" w:space="0" w:color="000000"/>
              <w:bottom w:val="single" w:sz="4" w:space="0" w:color="000000"/>
              <w:right w:val="single" w:sz="4" w:space="0" w:color="000000"/>
            </w:tcBorders>
          </w:tcPr>
          <w:p w:rsidR="00EF0118" w:rsidRPr="008537D8" w:rsidRDefault="00EF0118" w:rsidP="00EF0118">
            <w:pPr>
              <w:pStyle w:val="TableParagraph"/>
              <w:rPr>
                <w:u w:val="single"/>
              </w:rPr>
            </w:pPr>
            <w:r w:rsidRPr="00713900">
              <w:rPr>
                <w:u w:val="single"/>
              </w:rPr>
              <w:t>Pulse raiser</w:t>
            </w:r>
            <w:r w:rsidR="00544D70">
              <w:rPr>
                <w:u w:val="single"/>
              </w:rPr>
              <w:t>:</w:t>
            </w:r>
            <w:r w:rsidR="008537D8">
              <w:rPr>
                <w:u w:val="single"/>
              </w:rPr>
              <w:t xml:space="preserve">  </w:t>
            </w:r>
            <w:r w:rsidR="00544D70">
              <w:t>Domino lifts. First lifter begins the chain and after the lifter has finished, the next person must begin and so on. On arrival back to the first lifter, they must think fast to produce a new movement, if not: someone else takes over.</w:t>
            </w:r>
          </w:p>
          <w:p w:rsidR="00EF0118" w:rsidRPr="00713900" w:rsidRDefault="00EF0118" w:rsidP="00EF0118">
            <w:pPr>
              <w:pStyle w:val="TableParagraph"/>
              <w:rPr>
                <w:u w:val="single"/>
              </w:rPr>
            </w:pPr>
            <w:r w:rsidRPr="00713900">
              <w:rPr>
                <w:u w:val="single"/>
              </w:rPr>
              <w:t>Stretches</w:t>
            </w:r>
            <w:r w:rsidR="00544D70">
              <w:rPr>
                <w:u w:val="single"/>
              </w:rPr>
              <w:t xml:space="preserve"> (hold for 10-15 seconds)</w:t>
            </w:r>
            <w:r w:rsidRPr="00713900">
              <w:rPr>
                <w:u w:val="single"/>
              </w:rPr>
              <w:t>:</w:t>
            </w:r>
          </w:p>
          <w:p w:rsidR="00EF0118" w:rsidRDefault="008537D8" w:rsidP="00EF0118">
            <w:pPr>
              <w:pStyle w:val="TableParagraph"/>
            </w:pPr>
            <w:r>
              <w:t>Walk forwards, sweep arms past ankle (10 reps)</w:t>
            </w:r>
          </w:p>
          <w:p w:rsidR="00544D70" w:rsidRDefault="008537D8" w:rsidP="00EF0118">
            <w:pPr>
              <w:pStyle w:val="TableParagraph"/>
            </w:pPr>
            <w:r>
              <w:t>Hip circles (8 reps per direction)</w:t>
            </w:r>
          </w:p>
          <w:p w:rsidR="008537D8" w:rsidRPr="00EF0118" w:rsidRDefault="008537D8" w:rsidP="00EF0118">
            <w:pPr>
              <w:pStyle w:val="TableParagraph"/>
            </w:pPr>
            <w:r>
              <w:t>Kneeling, arms stretched out</w:t>
            </w:r>
          </w:p>
          <w:p w:rsidR="008537D8" w:rsidRDefault="008537D8" w:rsidP="00EF0118">
            <w:pPr>
              <w:pStyle w:val="TableParagraph"/>
            </w:pPr>
            <w:r>
              <w:t>Hold squat position</w:t>
            </w:r>
          </w:p>
          <w:p w:rsidR="00EF0118" w:rsidRDefault="00EF0118" w:rsidP="00EF0118">
            <w:pPr>
              <w:pStyle w:val="TableParagraph"/>
              <w:rPr>
                <w:u w:val="single"/>
              </w:rPr>
            </w:pPr>
            <w:r w:rsidRPr="00713900">
              <w:rPr>
                <w:u w:val="single"/>
              </w:rPr>
              <w:t>Session related exercise:</w:t>
            </w:r>
          </w:p>
          <w:p w:rsidR="00713900" w:rsidRPr="00261FB8" w:rsidRDefault="00713900" w:rsidP="00261FB8">
            <w:pPr>
              <w:pStyle w:val="TableParagraph"/>
            </w:pPr>
            <w:r w:rsidRPr="00713900">
              <w:t>Power clean with empty barbell (8 reps)</w:t>
            </w:r>
          </w:p>
        </w:tc>
        <w:tc>
          <w:tcPr>
            <w:tcW w:w="5672" w:type="dxa"/>
            <w:gridSpan w:val="4"/>
            <w:tcBorders>
              <w:top w:val="single" w:sz="4" w:space="0" w:color="000000"/>
              <w:left w:val="single" w:sz="4" w:space="0" w:color="000000"/>
              <w:bottom w:val="single" w:sz="4" w:space="0" w:color="000000"/>
              <w:right w:val="single" w:sz="4" w:space="0" w:color="000000"/>
            </w:tcBorders>
          </w:tcPr>
          <w:p w:rsidR="00A0097E" w:rsidRDefault="00A0097E" w:rsidP="000028C9">
            <w:pPr>
              <w:pStyle w:val="TableParagraph"/>
              <w:rPr>
                <w:b/>
              </w:rPr>
            </w:pPr>
            <w:r w:rsidRPr="00A0097E">
              <w:rPr>
                <w:b/>
              </w:rPr>
              <w:t>Intuitive rest, minimum of 40 seconds</w:t>
            </w:r>
            <w:bookmarkStart w:id="0" w:name="_GoBack"/>
            <w:bookmarkEnd w:id="0"/>
          </w:p>
          <w:p w:rsidR="000028C9" w:rsidRPr="00B808C3" w:rsidRDefault="000028C9" w:rsidP="000028C9">
            <w:pPr>
              <w:pStyle w:val="TableParagraph"/>
              <w:rPr>
                <w:b/>
              </w:rPr>
            </w:pPr>
            <w:r w:rsidRPr="00B808C3">
              <w:rPr>
                <w:b/>
              </w:rPr>
              <w:t xml:space="preserve">Clean and Jerk Complex (Hang </w:t>
            </w:r>
            <w:r w:rsidR="001A69B2" w:rsidRPr="00B808C3">
              <w:rPr>
                <w:b/>
              </w:rPr>
              <w:t xml:space="preserve">Power </w:t>
            </w:r>
            <w:r w:rsidRPr="00B808C3">
              <w:rPr>
                <w:b/>
              </w:rPr>
              <w:t>Clea</w:t>
            </w:r>
            <w:r w:rsidR="00667609" w:rsidRPr="00B808C3">
              <w:rPr>
                <w:b/>
              </w:rPr>
              <w:t xml:space="preserve">n with 3 Squats)  3 sets of 3   </w:t>
            </w:r>
            <w:r w:rsidRPr="00B808C3">
              <w:rPr>
                <w:b/>
              </w:rPr>
              <w:t>75-80% of 1RM</w:t>
            </w:r>
          </w:p>
          <w:p w:rsidR="000028C9" w:rsidRPr="000028C9" w:rsidRDefault="00B808C3" w:rsidP="000028C9">
            <w:pPr>
              <w:pStyle w:val="TableParagraph"/>
            </w:pPr>
            <w:r w:rsidRPr="00B808C3">
              <w:t>The lifters should feel comfor</w:t>
            </w:r>
            <w:r>
              <w:t>table within the hang position. The lifter should demonstrate good technique for each front squat and repetition. Avoiding elbows touching knees.</w:t>
            </w:r>
            <w:r w:rsidR="000028C9" w:rsidRPr="000028C9">
              <w:tab/>
            </w:r>
            <w:r w:rsidR="000028C9" w:rsidRPr="000028C9">
              <w:tab/>
            </w:r>
            <w:r w:rsidR="000028C9" w:rsidRPr="000028C9">
              <w:tab/>
            </w:r>
          </w:p>
          <w:p w:rsidR="000028C9" w:rsidRPr="00B808C3" w:rsidRDefault="000028C9" w:rsidP="000028C9">
            <w:pPr>
              <w:pStyle w:val="TableParagraph"/>
              <w:rPr>
                <w:b/>
              </w:rPr>
            </w:pPr>
            <w:r w:rsidRPr="00B808C3">
              <w:rPr>
                <w:b/>
              </w:rPr>
              <w:t>Romanian Deadlifts   3 sets of 4   75% of 1RM, 80% of 1RM last set</w:t>
            </w:r>
          </w:p>
          <w:p w:rsidR="000028C9" w:rsidRPr="000028C9" w:rsidRDefault="00DB393D" w:rsidP="000028C9">
            <w:pPr>
              <w:pStyle w:val="TableParagraph"/>
            </w:pPr>
            <w:r>
              <w:t>The lifter should complete these sets with straight legs and a flat back.</w:t>
            </w:r>
            <w:r w:rsidR="006131C5">
              <w:t xml:space="preserve"> It is recommended for the lifter to use a clean grip.</w:t>
            </w:r>
            <w:r w:rsidR="000028C9" w:rsidRPr="000028C9">
              <w:tab/>
            </w:r>
            <w:r w:rsidR="000028C9" w:rsidRPr="000028C9">
              <w:tab/>
            </w:r>
            <w:r w:rsidR="000028C9" w:rsidRPr="000028C9">
              <w:tab/>
            </w:r>
          </w:p>
          <w:p w:rsidR="00EF0118" w:rsidRDefault="006131C5" w:rsidP="000028C9">
            <w:pPr>
              <w:pStyle w:val="TableParagraph"/>
              <w:rPr>
                <w:b/>
              </w:rPr>
            </w:pPr>
            <w:r>
              <w:rPr>
                <w:b/>
              </w:rPr>
              <w:t xml:space="preserve">Strict Presses    </w:t>
            </w:r>
            <w:r w:rsidR="00667609" w:rsidRPr="00B808C3">
              <w:rPr>
                <w:b/>
              </w:rPr>
              <w:t xml:space="preserve">3 sets of 3   </w:t>
            </w:r>
            <w:r w:rsidR="000028C9" w:rsidRPr="00B808C3">
              <w:rPr>
                <w:b/>
              </w:rPr>
              <w:t>80% of 1RM</w:t>
            </w:r>
          </w:p>
          <w:p w:rsidR="00DB393D" w:rsidRPr="00DB393D" w:rsidRDefault="00DB393D" w:rsidP="000028C9">
            <w:pPr>
              <w:pStyle w:val="TableParagraph"/>
            </w:pPr>
            <w:r w:rsidRPr="00DB393D">
              <w:t>The lifters will be given the choice of whether to complete these presses with a Clean or Snatch grip.</w:t>
            </w:r>
          </w:p>
        </w:tc>
        <w:tc>
          <w:tcPr>
            <w:tcW w:w="3385" w:type="dxa"/>
            <w:gridSpan w:val="3"/>
            <w:tcBorders>
              <w:top w:val="single" w:sz="4" w:space="0" w:color="000000"/>
              <w:left w:val="single" w:sz="4" w:space="0" w:color="000000"/>
              <w:bottom w:val="single" w:sz="4" w:space="0" w:color="000000"/>
            </w:tcBorders>
          </w:tcPr>
          <w:p w:rsidR="008537D8" w:rsidRDefault="008537D8" w:rsidP="00EF0118">
            <w:pPr>
              <w:pStyle w:val="TableParagraph"/>
              <w:rPr>
                <w:u w:val="single"/>
              </w:rPr>
            </w:pPr>
            <w:r>
              <w:rPr>
                <w:u w:val="single"/>
              </w:rPr>
              <w:t xml:space="preserve">Activity: </w:t>
            </w:r>
            <w:r w:rsidRPr="008537D8">
              <w:t>All weights in middle. In pairs/teams must collect weights in time limit. Most kilograms collected wins.</w:t>
            </w:r>
            <w:r>
              <w:rPr>
                <w:u w:val="single"/>
              </w:rPr>
              <w:t xml:space="preserve"> </w:t>
            </w:r>
          </w:p>
          <w:p w:rsidR="008913AA" w:rsidRPr="008537D8" w:rsidRDefault="008913AA" w:rsidP="00EF0118">
            <w:pPr>
              <w:pStyle w:val="TableParagraph"/>
              <w:rPr>
                <w:u w:val="single"/>
              </w:rPr>
            </w:pPr>
          </w:p>
          <w:p w:rsidR="00EF0118" w:rsidRDefault="00EF0118" w:rsidP="00EF0118">
            <w:pPr>
              <w:pStyle w:val="TableParagraph"/>
              <w:rPr>
                <w:u w:val="single"/>
              </w:rPr>
            </w:pPr>
            <w:r w:rsidRPr="00713900">
              <w:rPr>
                <w:u w:val="single"/>
              </w:rPr>
              <w:t>Stretches</w:t>
            </w:r>
            <w:r w:rsidR="00713900" w:rsidRPr="00713900">
              <w:rPr>
                <w:u w:val="single"/>
              </w:rPr>
              <w:t xml:space="preserve"> (hold for 10-15 seconds)</w:t>
            </w:r>
            <w:r w:rsidRPr="00713900">
              <w:rPr>
                <w:u w:val="single"/>
              </w:rPr>
              <w:t>:</w:t>
            </w:r>
          </w:p>
          <w:p w:rsidR="00544D70" w:rsidRDefault="00544D70" w:rsidP="00EF0118">
            <w:pPr>
              <w:pStyle w:val="TableParagraph"/>
            </w:pPr>
            <w:r>
              <w:t>Hip flexor stretch</w:t>
            </w:r>
          </w:p>
          <w:p w:rsidR="00544D70" w:rsidRDefault="008537D8" w:rsidP="00EF0118">
            <w:pPr>
              <w:pStyle w:val="TableParagraph"/>
            </w:pPr>
            <w:r w:rsidRPr="008537D8">
              <w:t>Wrist and ankle stretches</w:t>
            </w:r>
          </w:p>
          <w:p w:rsidR="008537D8" w:rsidRDefault="008537D8" w:rsidP="00EF0118">
            <w:pPr>
              <w:pStyle w:val="TableParagraph"/>
            </w:pPr>
            <w:r w:rsidRPr="008537D8">
              <w:t>Hug knee into chest lying down</w:t>
            </w:r>
          </w:p>
          <w:p w:rsidR="008537D8" w:rsidRDefault="008537D8" w:rsidP="00EF0118">
            <w:pPr>
              <w:pStyle w:val="TableParagraph"/>
            </w:pPr>
            <w:r>
              <w:t>Ankle pulled to glutes</w:t>
            </w:r>
          </w:p>
          <w:p w:rsidR="008537D8" w:rsidRPr="008537D8" w:rsidRDefault="008537D8" w:rsidP="00EF0118">
            <w:pPr>
              <w:pStyle w:val="TableParagraph"/>
            </w:pPr>
            <w:r>
              <w:t>Arm and leg swings (10 reps per limb)</w:t>
            </w:r>
          </w:p>
        </w:tc>
      </w:tr>
      <w:tr w:rsidR="00EF0118" w:rsidTr="00C60419">
        <w:trPr>
          <w:trHeight w:val="907"/>
        </w:trPr>
        <w:tc>
          <w:tcPr>
            <w:tcW w:w="5367" w:type="dxa"/>
            <w:gridSpan w:val="3"/>
            <w:tcBorders>
              <w:top w:val="single" w:sz="4" w:space="0" w:color="000000"/>
              <w:bottom w:val="single" w:sz="4" w:space="0" w:color="000000"/>
              <w:right w:val="single" w:sz="4" w:space="0" w:color="000000"/>
            </w:tcBorders>
            <w:shd w:val="clear" w:color="auto" w:fill="21313E"/>
          </w:tcPr>
          <w:p w:rsidR="00EF0118" w:rsidRDefault="00EF0118" w:rsidP="00EF0118">
            <w:pPr>
              <w:pStyle w:val="TableParagraph"/>
              <w:rPr>
                <w:b/>
                <w:color w:val="FFFFFF" w:themeColor="background1"/>
              </w:rPr>
            </w:pPr>
            <w:r w:rsidRPr="007444F9">
              <w:rPr>
                <w:b/>
                <w:color w:val="FFFFFF" w:themeColor="background1"/>
              </w:rPr>
              <w:lastRenderedPageBreak/>
              <w:t xml:space="preserve">Did you meet your session objectives for the lifter? </w:t>
            </w:r>
          </w:p>
          <w:p w:rsidR="00EF0118" w:rsidRPr="007444F9" w:rsidRDefault="00EF0118" w:rsidP="00EF0118">
            <w:pPr>
              <w:pStyle w:val="TableParagraph"/>
              <w:rPr>
                <w:b/>
                <w:color w:val="FFFFFF" w:themeColor="background1"/>
              </w:rPr>
            </w:pPr>
          </w:p>
        </w:tc>
        <w:tc>
          <w:tcPr>
            <w:tcW w:w="455" w:type="dxa"/>
            <w:tcBorders>
              <w:top w:val="single" w:sz="4" w:space="0" w:color="000000"/>
              <w:left w:val="single" w:sz="4" w:space="0" w:color="000000"/>
              <w:bottom w:val="single" w:sz="4" w:space="0" w:color="000000"/>
            </w:tcBorders>
            <w:shd w:val="clear" w:color="auto" w:fill="E20C46"/>
            <w:vAlign w:val="center"/>
          </w:tcPr>
          <w:p w:rsidR="00EF0118" w:rsidRPr="007444F9" w:rsidRDefault="00EF0118" w:rsidP="00EF0118">
            <w:pPr>
              <w:pStyle w:val="TableParagraph"/>
              <w:jc w:val="center"/>
              <w:rPr>
                <w:b/>
                <w:color w:val="FFFFFF" w:themeColor="background1"/>
              </w:rPr>
            </w:pPr>
            <w:r w:rsidRPr="007444F9">
              <w:rPr>
                <w:b/>
                <w:color w:val="FFFFFF" w:themeColor="background1"/>
              </w:rPr>
              <w:t>Yes</w:t>
            </w:r>
          </w:p>
        </w:tc>
        <w:tc>
          <w:tcPr>
            <w:tcW w:w="2681" w:type="dxa"/>
            <w:tcBorders>
              <w:top w:val="single" w:sz="4" w:space="0" w:color="000000"/>
              <w:left w:val="single" w:sz="4" w:space="0" w:color="000000"/>
              <w:bottom w:val="single" w:sz="4" w:space="0" w:color="000000"/>
            </w:tcBorders>
          </w:tcPr>
          <w:p w:rsidR="00EF0118" w:rsidRPr="00171EFA" w:rsidRDefault="00171EFA" w:rsidP="00EF0118">
            <w:pPr>
              <w:pStyle w:val="TableParagraph"/>
            </w:pPr>
            <w:r w:rsidRPr="00171EFA">
              <w:t>Yes</w:t>
            </w:r>
          </w:p>
        </w:tc>
        <w:tc>
          <w:tcPr>
            <w:tcW w:w="3384" w:type="dxa"/>
            <w:gridSpan w:val="4"/>
            <w:tcBorders>
              <w:top w:val="single" w:sz="4" w:space="0" w:color="000000"/>
              <w:left w:val="single" w:sz="4" w:space="0" w:color="000000"/>
              <w:bottom w:val="single" w:sz="4" w:space="0" w:color="000000"/>
            </w:tcBorders>
            <w:shd w:val="clear" w:color="auto" w:fill="E20C46"/>
            <w:vAlign w:val="center"/>
          </w:tcPr>
          <w:p w:rsidR="00EF0118" w:rsidRPr="007444F9" w:rsidRDefault="00EF0118" w:rsidP="00EF0118">
            <w:pPr>
              <w:pStyle w:val="TableParagraph"/>
              <w:jc w:val="center"/>
              <w:rPr>
                <w:b/>
              </w:rPr>
            </w:pPr>
            <w:r w:rsidRPr="007444F9">
              <w:rPr>
                <w:b/>
              </w:rPr>
              <w:t>No</w:t>
            </w:r>
          </w:p>
        </w:tc>
        <w:tc>
          <w:tcPr>
            <w:tcW w:w="2552" w:type="dxa"/>
            <w:gridSpan w:val="2"/>
            <w:tcBorders>
              <w:top w:val="single" w:sz="4" w:space="0" w:color="000000"/>
              <w:left w:val="single" w:sz="4" w:space="0" w:color="000000"/>
              <w:bottom w:val="single" w:sz="4" w:space="0" w:color="000000"/>
            </w:tcBorders>
          </w:tcPr>
          <w:p w:rsidR="00EF0118" w:rsidRDefault="00EF0118" w:rsidP="00EF0118">
            <w:pPr>
              <w:pStyle w:val="TableParagraph"/>
              <w:rPr>
                <w:rFonts w:ascii="Times New Roman"/>
              </w:rPr>
            </w:pPr>
          </w:p>
        </w:tc>
      </w:tr>
      <w:tr w:rsidR="00EF0118" w:rsidTr="00B808C3">
        <w:trPr>
          <w:gridAfter w:val="1"/>
          <w:wAfter w:w="15" w:type="dxa"/>
          <w:trHeight w:val="1361"/>
        </w:trPr>
        <w:tc>
          <w:tcPr>
            <w:tcW w:w="5367" w:type="dxa"/>
            <w:gridSpan w:val="3"/>
            <w:tcBorders>
              <w:top w:val="single" w:sz="4" w:space="0" w:color="000000"/>
              <w:bottom w:val="single" w:sz="4" w:space="0" w:color="000000"/>
              <w:right w:val="single" w:sz="4" w:space="0" w:color="000000"/>
            </w:tcBorders>
            <w:shd w:val="clear" w:color="auto" w:fill="21313E"/>
          </w:tcPr>
          <w:p w:rsidR="00EF0118" w:rsidRDefault="00EF0118" w:rsidP="00EF0118">
            <w:pPr>
              <w:pStyle w:val="TableParagraph"/>
              <w:rPr>
                <w:b/>
                <w:color w:val="FFFFFF" w:themeColor="background1"/>
              </w:rPr>
            </w:pPr>
            <w:r w:rsidRPr="007444F9">
              <w:rPr>
                <w:b/>
                <w:color w:val="FFFFFF" w:themeColor="background1"/>
              </w:rPr>
              <w:t xml:space="preserve">What might you do differently if you delivered the session again? </w:t>
            </w:r>
          </w:p>
          <w:p w:rsidR="00EF0118" w:rsidRPr="007444F9" w:rsidRDefault="00EF0118" w:rsidP="00EF0118">
            <w:pPr>
              <w:pStyle w:val="TableParagraph"/>
              <w:rPr>
                <w:b/>
                <w:color w:val="FFFFFF" w:themeColor="background1"/>
              </w:rPr>
            </w:pPr>
          </w:p>
        </w:tc>
        <w:tc>
          <w:tcPr>
            <w:tcW w:w="9057" w:type="dxa"/>
            <w:gridSpan w:val="7"/>
            <w:tcBorders>
              <w:top w:val="single" w:sz="4" w:space="0" w:color="000000"/>
              <w:left w:val="single" w:sz="4" w:space="0" w:color="000000"/>
              <w:bottom w:val="single" w:sz="4" w:space="0" w:color="000000"/>
            </w:tcBorders>
          </w:tcPr>
          <w:p w:rsidR="00EF0118" w:rsidRPr="001A54E7" w:rsidRDefault="001A54E7" w:rsidP="00EF0118">
            <w:pPr>
              <w:pStyle w:val="TableParagraph"/>
            </w:pPr>
            <w:r>
              <w:rPr>
                <w:rFonts w:ascii="Times New Roman"/>
              </w:rPr>
              <w:t xml:space="preserve"> </w:t>
            </w:r>
            <w:r w:rsidRPr="001A54E7">
              <w:t>Some lifters were needing more rest than others, but some took advantage of the rest. Therefore, if lifters are using similar weights they will be paired up next time. Meaning that those taking advantage of their recovery time, will feel that as soon as they feel able to complete another set (after their par</w:t>
            </w:r>
            <w:r w:rsidR="00143CC3">
              <w:t>tner), that they are obliged to in order for the session to continually run.</w:t>
            </w:r>
            <w:r w:rsidR="001A4F81">
              <w:t xml:space="preserve"> After all, their partner will be waiting for them.</w:t>
            </w:r>
            <w:r w:rsidR="001C4AE1">
              <w:t xml:space="preserve"> If a lifter isn’t wanting to participate, the partners could watch and point out technical differences between each set.</w:t>
            </w:r>
          </w:p>
        </w:tc>
      </w:tr>
      <w:tr w:rsidR="00EF0118" w:rsidTr="006C61EE">
        <w:trPr>
          <w:gridAfter w:val="1"/>
          <w:wAfter w:w="15" w:type="dxa"/>
          <w:trHeight w:val="896"/>
        </w:trPr>
        <w:tc>
          <w:tcPr>
            <w:tcW w:w="5367" w:type="dxa"/>
            <w:gridSpan w:val="3"/>
            <w:tcBorders>
              <w:top w:val="single" w:sz="4" w:space="0" w:color="000000"/>
              <w:bottom w:val="single" w:sz="4" w:space="0" w:color="000000"/>
              <w:right w:val="single" w:sz="4" w:space="0" w:color="000000"/>
            </w:tcBorders>
            <w:shd w:val="clear" w:color="auto" w:fill="21313E"/>
          </w:tcPr>
          <w:p w:rsidR="00EF0118" w:rsidRPr="007444F9" w:rsidRDefault="00EF0118" w:rsidP="00EF0118">
            <w:pPr>
              <w:pStyle w:val="TableParagraph"/>
              <w:rPr>
                <w:b/>
                <w:color w:val="FFFFFF" w:themeColor="background1"/>
              </w:rPr>
            </w:pPr>
            <w:r w:rsidRPr="007444F9">
              <w:rPr>
                <w:b/>
                <w:color w:val="FFFFFF" w:themeColor="background1"/>
              </w:rPr>
              <w:t xml:space="preserve">What action points would you set yourself for your own coaching development? </w:t>
            </w:r>
          </w:p>
        </w:tc>
        <w:tc>
          <w:tcPr>
            <w:tcW w:w="9057" w:type="dxa"/>
            <w:gridSpan w:val="7"/>
            <w:tcBorders>
              <w:top w:val="single" w:sz="4" w:space="0" w:color="000000"/>
              <w:left w:val="single" w:sz="4" w:space="0" w:color="000000"/>
              <w:bottom w:val="single" w:sz="4" w:space="0" w:color="000000"/>
            </w:tcBorders>
          </w:tcPr>
          <w:p w:rsidR="00EF0118" w:rsidRPr="006C61EE" w:rsidRDefault="006C61EE" w:rsidP="006C61EE">
            <w:pPr>
              <w:pStyle w:val="TableParagraph"/>
            </w:pPr>
            <w:r>
              <w:t xml:space="preserve"> For my own development as a coach, I would encourage good behaviour through setting some ground rules within the club. This including promoting the safety of the youths and simple helpful tasks such as putting equipment away.</w:t>
            </w:r>
          </w:p>
        </w:tc>
      </w:tr>
      <w:tr w:rsidR="00EF0118" w:rsidTr="00814C31">
        <w:trPr>
          <w:gridAfter w:val="1"/>
          <w:wAfter w:w="15" w:type="dxa"/>
          <w:trHeight w:val="530"/>
        </w:trPr>
        <w:tc>
          <w:tcPr>
            <w:tcW w:w="5367" w:type="dxa"/>
            <w:gridSpan w:val="3"/>
            <w:tcBorders>
              <w:top w:val="single" w:sz="4" w:space="0" w:color="000000"/>
              <w:bottom w:val="single" w:sz="4" w:space="0" w:color="000000"/>
              <w:right w:val="single" w:sz="4" w:space="0" w:color="000000"/>
            </w:tcBorders>
            <w:shd w:val="clear" w:color="auto" w:fill="21313E"/>
          </w:tcPr>
          <w:p w:rsidR="00EF0118" w:rsidRPr="007444F9" w:rsidRDefault="00EF0118" w:rsidP="00EF0118">
            <w:pPr>
              <w:pStyle w:val="TableParagraph"/>
              <w:rPr>
                <w:b/>
                <w:color w:val="FFFFFF" w:themeColor="background1"/>
              </w:rPr>
            </w:pPr>
            <w:r>
              <w:rPr>
                <w:b/>
                <w:color w:val="FFFFFF" w:themeColor="background1"/>
              </w:rPr>
              <w:t>Any other comments for self-evaluation:</w:t>
            </w:r>
          </w:p>
        </w:tc>
        <w:tc>
          <w:tcPr>
            <w:tcW w:w="9057" w:type="dxa"/>
            <w:gridSpan w:val="7"/>
            <w:tcBorders>
              <w:top w:val="single" w:sz="4" w:space="0" w:color="000000"/>
              <w:left w:val="single" w:sz="4" w:space="0" w:color="000000"/>
              <w:bottom w:val="single" w:sz="4" w:space="0" w:color="000000"/>
            </w:tcBorders>
          </w:tcPr>
          <w:p w:rsidR="00EF0118" w:rsidRPr="008F6548" w:rsidRDefault="008F6548" w:rsidP="00EF0118">
            <w:pPr>
              <w:pStyle w:val="TableParagraph"/>
            </w:pPr>
            <w:r w:rsidRPr="008F6548">
              <w:t>No.</w:t>
            </w:r>
          </w:p>
        </w:tc>
      </w:tr>
    </w:tbl>
    <w:p w:rsidR="00E3620D" w:rsidRDefault="00E3620D" w:rsidP="00E45F11"/>
    <w:p w:rsidR="009B3030" w:rsidRDefault="009B3030" w:rsidP="00E45F11"/>
    <w:sectPr w:rsidR="009B3030" w:rsidSect="00E45F1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B8" w:rsidRDefault="004A06B8" w:rsidP="00E45F11">
      <w:r>
        <w:separator/>
      </w:r>
    </w:p>
  </w:endnote>
  <w:endnote w:type="continuationSeparator" w:id="0">
    <w:p w:rsidR="004A06B8" w:rsidRDefault="004A06B8" w:rsidP="00E4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B8" w:rsidRDefault="004A06B8" w:rsidP="00E45F11">
      <w:r>
        <w:separator/>
      </w:r>
    </w:p>
  </w:footnote>
  <w:footnote w:type="continuationSeparator" w:id="0">
    <w:p w:rsidR="004A06B8" w:rsidRDefault="004A06B8" w:rsidP="00E4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B8" w:rsidRDefault="004A06B8" w:rsidP="008678EF">
    <w:pPr>
      <w:pStyle w:val="Header"/>
      <w:tabs>
        <w:tab w:val="clear" w:pos="4513"/>
        <w:tab w:val="clear" w:pos="9026"/>
        <w:tab w:val="left" w:pos="9608"/>
      </w:tabs>
      <w:rPr>
        <w:sz w:val="28"/>
      </w:rPr>
    </w:pPr>
    <w:r>
      <w:rPr>
        <w:noProof/>
        <w:lang w:bidi="ar-SA"/>
      </w:rPr>
      <w:drawing>
        <wp:anchor distT="0" distB="0" distL="114300" distR="114300" simplePos="0" relativeHeight="251658240" behindDoc="1" locked="0" layoutInCell="1" allowOverlap="1">
          <wp:simplePos x="0" y="0"/>
          <wp:positionH relativeFrom="column">
            <wp:posOffset>7643495</wp:posOffset>
          </wp:positionH>
          <wp:positionV relativeFrom="paragraph">
            <wp:posOffset>-287655</wp:posOffset>
          </wp:positionV>
          <wp:extent cx="1990090" cy="751840"/>
          <wp:effectExtent l="0" t="0" r="0" b="0"/>
          <wp:wrapTight wrapText="bothSides">
            <wp:wrapPolygon edited="0">
              <wp:start x="0" y="0"/>
              <wp:lineTo x="0" y="20797"/>
              <wp:lineTo x="21297" y="20797"/>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990090" cy="751840"/>
                  </a:xfrm>
                  <a:prstGeom prst="rect">
                    <a:avLst/>
                  </a:prstGeom>
                </pic:spPr>
              </pic:pic>
            </a:graphicData>
          </a:graphic>
          <wp14:sizeRelH relativeFrom="page">
            <wp14:pctWidth>0</wp14:pctWidth>
          </wp14:sizeRelH>
          <wp14:sizeRelV relativeFrom="page">
            <wp14:pctHeight>0</wp14:pctHeight>
          </wp14:sizeRelV>
        </wp:anchor>
      </w:drawing>
    </w:r>
  </w:p>
  <w:p w:rsidR="004A06B8" w:rsidRDefault="004A06B8" w:rsidP="008678EF">
    <w:pPr>
      <w:pStyle w:val="Header"/>
      <w:tabs>
        <w:tab w:val="clear" w:pos="4513"/>
        <w:tab w:val="clear" w:pos="9026"/>
        <w:tab w:val="left" w:pos="9608"/>
      </w:tabs>
      <w:rPr>
        <w:sz w:val="28"/>
      </w:rPr>
    </w:pPr>
    <w:r>
      <w:rPr>
        <w:sz w:val="28"/>
      </w:rPr>
      <w:t>Level 2 Coaching Weightlifting – Clean and Jerk Session Plan 2</w:t>
    </w:r>
  </w:p>
  <w:p w:rsidR="004A06B8" w:rsidRDefault="004A06B8" w:rsidP="008678EF">
    <w:pPr>
      <w:pStyle w:val="Header"/>
      <w:tabs>
        <w:tab w:val="clear" w:pos="4513"/>
        <w:tab w:val="clear" w:pos="9026"/>
        <w:tab w:val="left" w:pos="9608"/>
      </w:tabs>
      <w:rPr>
        <w:sz w:val="28"/>
      </w:rPr>
    </w:pPr>
  </w:p>
  <w:p w:rsidR="004A06B8" w:rsidRDefault="004A06B8" w:rsidP="008678EF">
    <w:pPr>
      <w:pStyle w:val="Header"/>
      <w:tabs>
        <w:tab w:val="clear" w:pos="4513"/>
        <w:tab w:val="clear" w:pos="9026"/>
        <w:tab w:val="left" w:pos="960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11"/>
    <w:rsid w:val="000028C9"/>
    <w:rsid w:val="000C14B0"/>
    <w:rsid w:val="0010104E"/>
    <w:rsid w:val="00143CC3"/>
    <w:rsid w:val="00171EFA"/>
    <w:rsid w:val="001A4F81"/>
    <w:rsid w:val="001A54E7"/>
    <w:rsid w:val="001A69B2"/>
    <w:rsid w:val="001C4AE1"/>
    <w:rsid w:val="00261FB8"/>
    <w:rsid w:val="002A0CC9"/>
    <w:rsid w:val="00303291"/>
    <w:rsid w:val="003B7478"/>
    <w:rsid w:val="003D1302"/>
    <w:rsid w:val="00417A95"/>
    <w:rsid w:val="0046247E"/>
    <w:rsid w:val="004A06B8"/>
    <w:rsid w:val="004F05BB"/>
    <w:rsid w:val="00544D70"/>
    <w:rsid w:val="006131C5"/>
    <w:rsid w:val="00667609"/>
    <w:rsid w:val="006C61EE"/>
    <w:rsid w:val="006F0EAD"/>
    <w:rsid w:val="00713900"/>
    <w:rsid w:val="00727545"/>
    <w:rsid w:val="007444F9"/>
    <w:rsid w:val="007846E1"/>
    <w:rsid w:val="00814C31"/>
    <w:rsid w:val="008211E3"/>
    <w:rsid w:val="00821702"/>
    <w:rsid w:val="008537D8"/>
    <w:rsid w:val="008678EF"/>
    <w:rsid w:val="008913AA"/>
    <w:rsid w:val="008F6548"/>
    <w:rsid w:val="009B3030"/>
    <w:rsid w:val="00A0097E"/>
    <w:rsid w:val="00A319AF"/>
    <w:rsid w:val="00B808C3"/>
    <w:rsid w:val="00C13CB8"/>
    <w:rsid w:val="00C52677"/>
    <w:rsid w:val="00C60419"/>
    <w:rsid w:val="00D73B28"/>
    <w:rsid w:val="00DB393D"/>
    <w:rsid w:val="00E017C2"/>
    <w:rsid w:val="00E2013C"/>
    <w:rsid w:val="00E3620D"/>
    <w:rsid w:val="00E45F11"/>
    <w:rsid w:val="00E80D9D"/>
    <w:rsid w:val="00ED6AAD"/>
    <w:rsid w:val="00EF0118"/>
    <w:rsid w:val="00EF6B74"/>
    <w:rsid w:val="00F00367"/>
    <w:rsid w:val="00F83DDD"/>
    <w:rsid w:val="00FD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BA0CA"/>
  <w15:chartTrackingRefBased/>
  <w15:docId w15:val="{DA54E70E-A872-4CA8-8A05-D3F2578F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5F11"/>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45F11"/>
  </w:style>
  <w:style w:type="paragraph" w:styleId="Header">
    <w:name w:val="header"/>
    <w:basedOn w:val="Normal"/>
    <w:link w:val="HeaderChar"/>
    <w:uiPriority w:val="99"/>
    <w:unhideWhenUsed/>
    <w:rsid w:val="00E45F11"/>
    <w:pPr>
      <w:tabs>
        <w:tab w:val="center" w:pos="4513"/>
        <w:tab w:val="right" w:pos="9026"/>
      </w:tabs>
    </w:pPr>
  </w:style>
  <w:style w:type="character" w:customStyle="1" w:styleId="HeaderChar">
    <w:name w:val="Header Char"/>
    <w:basedOn w:val="DefaultParagraphFont"/>
    <w:link w:val="Header"/>
    <w:uiPriority w:val="99"/>
    <w:rsid w:val="00E45F11"/>
    <w:rPr>
      <w:rFonts w:ascii="Arial" w:eastAsia="Arial" w:hAnsi="Arial" w:cs="Arial"/>
      <w:lang w:eastAsia="en-GB" w:bidi="en-GB"/>
    </w:rPr>
  </w:style>
  <w:style w:type="paragraph" w:styleId="Footer">
    <w:name w:val="footer"/>
    <w:basedOn w:val="Normal"/>
    <w:link w:val="FooterChar"/>
    <w:uiPriority w:val="99"/>
    <w:unhideWhenUsed/>
    <w:rsid w:val="00E45F11"/>
    <w:pPr>
      <w:tabs>
        <w:tab w:val="center" w:pos="4513"/>
        <w:tab w:val="right" w:pos="9026"/>
      </w:tabs>
    </w:pPr>
  </w:style>
  <w:style w:type="character" w:customStyle="1" w:styleId="FooterChar">
    <w:name w:val="Footer Char"/>
    <w:basedOn w:val="DefaultParagraphFont"/>
    <w:link w:val="Footer"/>
    <w:uiPriority w:val="99"/>
    <w:rsid w:val="00E45F11"/>
    <w:rPr>
      <w:rFonts w:ascii="Arial" w:eastAsia="Arial" w:hAnsi="Arial" w:cs="Arial"/>
      <w:lang w:eastAsia="en-GB" w:bidi="en-GB"/>
    </w:rPr>
  </w:style>
  <w:style w:type="table" w:styleId="TableGrid">
    <w:name w:val="Table Grid"/>
    <w:basedOn w:val="TableNormal"/>
    <w:uiPriority w:val="39"/>
    <w:rsid w:val="009B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677"/>
    <w:rPr>
      <w:rFonts w:ascii="Segoe UI" w:eastAsia="Arial"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Hargreaves</dc:creator>
  <cp:keywords/>
  <dc:description/>
  <cp:lastModifiedBy>Niyah Callister</cp:lastModifiedBy>
  <cp:revision>32</cp:revision>
  <cp:lastPrinted>2018-11-27T12:02:00Z</cp:lastPrinted>
  <dcterms:created xsi:type="dcterms:W3CDTF">2019-08-13T14:58:00Z</dcterms:created>
  <dcterms:modified xsi:type="dcterms:W3CDTF">2019-08-19T13:44:00Z</dcterms:modified>
</cp:coreProperties>
</file>